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47" w:rsidRDefault="004D1A47" w:rsidP="004D1A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PREFEITURA MUNICIPAL DE ______________</w:t>
      </w:r>
    </w:p>
    <w:p w:rsidR="004D1A47" w:rsidRDefault="004D1A47" w:rsidP="004D1A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ESTADO DO ESPÍRITO SANTO</w:t>
      </w:r>
    </w:p>
    <w:p w:rsidR="004D1A47" w:rsidRDefault="004D1A47" w:rsidP="004D1A4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D1A47" w:rsidRDefault="004D1A47" w:rsidP="004D1A4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DECRETO</w:t>
      </w:r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 _____ DE __ </w:t>
      </w:r>
      <w:proofErr w:type="spellStart"/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proofErr w:type="spellEnd"/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____ </w:t>
      </w:r>
      <w:proofErr w:type="spellStart"/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proofErr w:type="spellEnd"/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201</w:t>
      </w:r>
      <w:r w:rsidR="005E79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A74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4D1A47" w:rsidRPr="00A74435" w:rsidRDefault="004D1A47" w:rsidP="004D1A4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D1A47" w:rsidRPr="00A74435" w:rsidRDefault="004D1A47" w:rsidP="004D1A47">
      <w:pPr>
        <w:spacing w:before="100" w:beforeAutospacing="1" w:after="100" w:afterAutospacing="1" w:line="240" w:lineRule="auto"/>
        <w:ind w:left="4253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>Regulamenta a Lei n° ______, que dispõe sobre</w:t>
      </w:r>
      <w:r w:rsidRPr="00A74435"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 xml:space="preserve"> o 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 xml:space="preserve">Fundo </w:t>
      </w:r>
      <w:r w:rsidRPr="00A74435"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>Municipal de Proteção e D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>efesa Civil - FUNMPDEC do município de ___________</w:t>
      </w:r>
      <w:r w:rsidRPr="00A74435"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 xml:space="preserve"> e dá outras providências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pt-BR"/>
        </w:rPr>
        <w:t>.</w:t>
      </w:r>
    </w:p>
    <w:p w:rsidR="004D1A47" w:rsidRDefault="004D1A47" w:rsidP="004D1A47">
      <w:pPr>
        <w:pStyle w:val="Default"/>
      </w:pPr>
      <w:r w:rsidRPr="00A74435">
        <w:rPr>
          <w:rFonts w:ascii="Arial" w:eastAsia="Times New Roman" w:hAnsi="Arial" w:cs="Arial"/>
          <w:lang w:eastAsia="pt-BR"/>
        </w:rPr>
        <w:br/>
      </w:r>
    </w:p>
    <w:p w:rsidR="004D1A47" w:rsidRPr="00FB6A0D" w:rsidRDefault="004D1A47" w:rsidP="004D1A47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6A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B6A0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A643F5">
        <w:rPr>
          <w:rFonts w:ascii="Arial" w:eastAsia="Times New Roman" w:hAnsi="Arial" w:cs="Arial"/>
          <w:b/>
          <w:sz w:val="24"/>
          <w:szCs w:val="24"/>
          <w:lang w:eastAsia="pt-BR"/>
        </w:rPr>
        <w:t>Prefeito Municipal de ______________,</w:t>
      </w:r>
      <w:r w:rsidRPr="00FB6A0D">
        <w:rPr>
          <w:rFonts w:ascii="Arial" w:eastAsia="Times New Roman" w:hAnsi="Arial" w:cs="Arial"/>
          <w:sz w:val="24"/>
          <w:szCs w:val="24"/>
          <w:lang w:eastAsia="pt-BR"/>
        </w:rPr>
        <w:t xml:space="preserve"> Espírito Santo, </w:t>
      </w:r>
      <w:r>
        <w:rPr>
          <w:rFonts w:ascii="Arial" w:eastAsia="Times New Roman" w:hAnsi="Arial" w:cs="Arial"/>
          <w:sz w:val="24"/>
          <w:szCs w:val="24"/>
          <w:lang w:eastAsia="pt-BR"/>
        </w:rPr>
        <w:t>usando das atribuições que lhe são conferidas pela Lei n°_____________.</w:t>
      </w:r>
    </w:p>
    <w:p w:rsidR="00803830" w:rsidRDefault="005E7972"/>
    <w:p w:rsidR="004D1A47" w:rsidRPr="004D1A47" w:rsidRDefault="004D1A47" w:rsidP="0018035F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artigo_1"/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D1A47">
        <w:rPr>
          <w:rFonts w:ascii="Arial" w:eastAsia="Times New Roman" w:hAnsi="Arial" w:cs="Arial"/>
          <w:b/>
          <w:sz w:val="24"/>
          <w:szCs w:val="24"/>
          <w:lang w:eastAsia="pt-BR"/>
        </w:rPr>
        <w:t>DECRETA:</w:t>
      </w:r>
    </w:p>
    <w:p w:rsidR="00F50F67" w:rsidRDefault="0099798B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99798B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0"/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O presente Decreto insti</w:t>
      </w:r>
      <w:r>
        <w:rPr>
          <w:rFonts w:ascii="Arial" w:eastAsia="Times New Roman" w:hAnsi="Arial" w:cs="Arial"/>
          <w:sz w:val="24"/>
          <w:szCs w:val="24"/>
          <w:lang w:eastAsia="pt-BR"/>
        </w:rPr>
        <w:t>tui normas de operacionalização e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atribuições do Conselho Gestor do </w:t>
      </w:r>
      <w:r w:rsidR="0018035F" w:rsidRPr="0099798B">
        <w:rPr>
          <w:rFonts w:ascii="Arial" w:eastAsia="Times New Roman" w:hAnsi="Arial" w:cs="Arial"/>
          <w:sz w:val="24"/>
          <w:szCs w:val="24"/>
          <w:lang w:eastAsia="pt-BR"/>
        </w:rPr>
        <w:t>Fundo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Municipal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Proteção e </w:t>
      </w:r>
      <w:r w:rsidR="0018035F" w:rsidRPr="0099798B">
        <w:rPr>
          <w:rFonts w:ascii="Arial" w:eastAsia="Times New Roman" w:hAnsi="Arial" w:cs="Arial"/>
          <w:sz w:val="24"/>
          <w:szCs w:val="24"/>
          <w:lang w:eastAsia="pt-BR"/>
        </w:rPr>
        <w:t>Defesa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8035F" w:rsidRPr="0099798B">
        <w:rPr>
          <w:rFonts w:ascii="Arial" w:eastAsia="Times New Roman" w:hAnsi="Arial" w:cs="Arial"/>
          <w:sz w:val="24"/>
          <w:szCs w:val="24"/>
          <w:lang w:eastAsia="pt-BR"/>
        </w:rPr>
        <w:t>Civil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- FUNM</w:t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DEC 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do Município de </w:t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, sediado neste município, com a finalidade </w:t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F50F67" w:rsidRPr="00616CBE">
        <w:rPr>
          <w:rFonts w:ascii="Arial" w:hAnsi="Arial" w:cs="Arial"/>
          <w:sz w:val="24"/>
          <w:szCs w:val="24"/>
        </w:rPr>
        <w:t xml:space="preserve"> </w:t>
      </w:r>
      <w:r w:rsidR="00F50F67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captar, controlar e aplicar recursos financeiros, de modo a garantir a execução de ações </w:t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>de prevenção e preparação em áreas de risco de desastres</w:t>
      </w:r>
      <w:r w:rsidR="00F50F67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>de resposta e de recuperação em áreas atingidas por desastres</w:t>
      </w:r>
      <w:r w:rsidR="00F50F67" w:rsidRPr="00A744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50F67" w:rsidRDefault="00F50F67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artigo_2"/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F50F67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1"/>
      <w:r w:rsidRPr="00A74435">
        <w:rPr>
          <w:rFonts w:ascii="Arial" w:eastAsia="Times New Roman" w:hAnsi="Arial" w:cs="Arial"/>
          <w:sz w:val="24"/>
          <w:szCs w:val="24"/>
          <w:lang w:eastAsia="pt-BR"/>
        </w:rPr>
        <w:t>Constitu</w:t>
      </w:r>
      <w:r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recursos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DEC: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 -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as dotações orçamentárias consignadas anualmente no Orçamento Geral do Município e os créditos adicionais que lhe forem atribuídos;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II -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os recursos transferidos da União, Estado ou Município;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ab/>
        <w:t>III -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os auxílios, dotações, subvenções e contribuições de entidades públicas ou privadas, </w:t>
      </w:r>
      <w:proofErr w:type="gramStart"/>
      <w:r w:rsidRPr="00A74435">
        <w:rPr>
          <w:rFonts w:ascii="Arial" w:eastAsia="Times New Roman" w:hAnsi="Arial" w:cs="Arial"/>
          <w:sz w:val="24"/>
          <w:szCs w:val="24"/>
          <w:lang w:eastAsia="pt-BR"/>
        </w:rPr>
        <w:t>nacional ou estrangeiras, destinados</w:t>
      </w:r>
      <w:proofErr w:type="gramEnd"/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as ações de prevenção, mitigação, preparação, resposta e recuperação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IV -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os recursos provenientes de dotação e contribuições de pessoas físicas e jurídicas;</w:t>
      </w:r>
    </w:p>
    <w:p w:rsidR="00F50F67" w:rsidRDefault="00F50F67" w:rsidP="00F50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616CBE">
        <w:rPr>
          <w:rFonts w:ascii="Arial" w:hAnsi="Arial" w:cs="Arial"/>
          <w:sz w:val="24"/>
          <w:szCs w:val="24"/>
        </w:rPr>
        <w:t>os saldos apurados no exercício anterior;</w:t>
      </w:r>
    </w:p>
    <w:p w:rsidR="00F50F67" w:rsidRDefault="00F50F67" w:rsidP="00F50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6CBE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616CBE">
        <w:rPr>
          <w:rFonts w:ascii="Arial" w:hAnsi="Arial" w:cs="Arial"/>
          <w:sz w:val="24"/>
          <w:szCs w:val="24"/>
        </w:rPr>
        <w:t xml:space="preserve">o produto de alienação de materiais ou equipamentos inservíveis, doados à </w:t>
      </w:r>
      <w:r>
        <w:rPr>
          <w:rFonts w:ascii="Arial" w:hAnsi="Arial" w:cs="Arial"/>
          <w:sz w:val="24"/>
          <w:szCs w:val="24"/>
        </w:rPr>
        <w:t>COMPDEC</w:t>
      </w:r>
      <w:r w:rsidRPr="00616CBE">
        <w:rPr>
          <w:rFonts w:ascii="Arial" w:hAnsi="Arial" w:cs="Arial"/>
          <w:sz w:val="24"/>
          <w:szCs w:val="24"/>
        </w:rPr>
        <w:t xml:space="preserve"> ou adquiridos com recursos provenientes deste Fundo;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VII -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a remuneração decorrente de aplicação no mercado financeiro;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VIII -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os saldos dos créditos extraordinários e especiais, aberto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para atendimento de situação anormal caracterizada como situação de emergência ou estado de calamidade pública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>IX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emendas parlamentares;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7F11">
        <w:rPr>
          <w:rFonts w:ascii="Arial" w:eastAsia="Times New Roman" w:hAnsi="Arial" w:cs="Arial"/>
          <w:b/>
          <w:sz w:val="24"/>
          <w:szCs w:val="24"/>
          <w:lang w:eastAsia="pt-BR"/>
        </w:rPr>
        <w:tab/>
        <w:t>X -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outros recursos que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legalmente 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lhe forem atribuídos.</w:t>
      </w: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1DC6">
        <w:rPr>
          <w:rFonts w:ascii="Arial" w:eastAsia="Times New Roman" w:hAnsi="Arial" w:cs="Arial"/>
          <w:b/>
          <w:sz w:val="24"/>
          <w:szCs w:val="24"/>
          <w:lang w:eastAsia="pt-BR"/>
        </w:rPr>
        <w:tab/>
        <w:t>§ 1°</w:t>
      </w:r>
      <w:r w:rsidRPr="00A11D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6CBE">
        <w:rPr>
          <w:rFonts w:ascii="Arial" w:hAnsi="Arial" w:cs="Arial"/>
          <w:sz w:val="24"/>
          <w:szCs w:val="24"/>
        </w:rPr>
        <w:t>O saldo positivo do FUN</w:t>
      </w:r>
      <w:r>
        <w:rPr>
          <w:rFonts w:ascii="Arial" w:hAnsi="Arial" w:cs="Arial"/>
          <w:sz w:val="24"/>
          <w:szCs w:val="24"/>
        </w:rPr>
        <w:t>M</w:t>
      </w:r>
      <w:r w:rsidRPr="00616CBE">
        <w:rPr>
          <w:rFonts w:ascii="Arial" w:hAnsi="Arial" w:cs="Arial"/>
          <w:sz w:val="24"/>
          <w:szCs w:val="24"/>
        </w:rPr>
        <w:t>PDEC, apurado em balanço, em cada exercício financeiro, será transferido para o exercício seguinte, a crédito do mesmo Fundo</w:t>
      </w:r>
      <w:r w:rsidRPr="00A11DC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50F67" w:rsidRPr="00A11DC6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0F67" w:rsidRDefault="00F50F67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1DC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11DC6">
        <w:rPr>
          <w:rFonts w:ascii="Arial" w:eastAsia="Times New Roman" w:hAnsi="Arial" w:cs="Arial"/>
          <w:b/>
          <w:sz w:val="24"/>
          <w:szCs w:val="24"/>
          <w:lang w:eastAsia="pt-BR"/>
        </w:rPr>
        <w:t>§ 2°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>Os recursos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DEC serão movimentados em conta corrente específica aberta junto 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A11DC6">
        <w:rPr>
          <w:rFonts w:ascii="Arial" w:eastAsia="Times New Roman" w:hAnsi="Arial" w:cs="Arial"/>
          <w:sz w:val="24"/>
          <w:szCs w:val="24"/>
          <w:lang w:eastAsia="pt-BR"/>
        </w:rPr>
        <w:t>o Banco do Esta</w:t>
      </w:r>
      <w:r>
        <w:rPr>
          <w:rFonts w:ascii="Arial" w:eastAsia="Times New Roman" w:hAnsi="Arial" w:cs="Arial"/>
          <w:sz w:val="24"/>
          <w:szCs w:val="24"/>
          <w:lang w:eastAsia="pt-BR"/>
        </w:rPr>
        <w:t>do do Espírito Santo - BANESTES, sediado no Município.</w:t>
      </w:r>
    </w:p>
    <w:p w:rsidR="00F50F67" w:rsidRDefault="0018035F" w:rsidP="00F50F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2" w:name="artigo_3"/>
      <w:r w:rsidR="00F50F6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50F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3º </w:t>
      </w:r>
      <w:bookmarkEnd w:id="2"/>
      <w:r w:rsidR="00F50F67" w:rsidRPr="00A74435">
        <w:rPr>
          <w:rFonts w:ascii="Arial" w:eastAsia="Times New Roman" w:hAnsi="Arial" w:cs="Arial"/>
          <w:sz w:val="24"/>
          <w:szCs w:val="24"/>
          <w:lang w:eastAsia="pt-BR"/>
        </w:rPr>
        <w:t>O FUNM</w:t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50F67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DEC será </w:t>
      </w:r>
      <w:proofErr w:type="gramStart"/>
      <w:r w:rsidR="00F50F67" w:rsidRPr="00A74435">
        <w:rPr>
          <w:rFonts w:ascii="Arial" w:eastAsia="Times New Roman" w:hAnsi="Arial" w:cs="Arial"/>
          <w:sz w:val="24"/>
          <w:szCs w:val="24"/>
          <w:lang w:eastAsia="pt-BR"/>
        </w:rPr>
        <w:t>implementado</w:t>
      </w:r>
      <w:proofErr w:type="gramEnd"/>
      <w:r w:rsidR="00F50F67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em 20</w:t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5E7972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F50F67" w:rsidRPr="00A74435">
        <w:rPr>
          <w:rFonts w:ascii="Arial" w:eastAsia="Times New Roman" w:hAnsi="Arial" w:cs="Arial"/>
          <w:sz w:val="24"/>
          <w:szCs w:val="24"/>
          <w:lang w:eastAsia="pt-BR"/>
        </w:rPr>
        <w:t xml:space="preserve"> e suas dotações orçamentárias consignadas anualmente no orçamento geral do Município.</w:t>
      </w:r>
    </w:p>
    <w:p w:rsidR="004D1A47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3" w:name="artigo_4"/>
      <w:r w:rsidR="00F50F6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50F67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3"/>
      <w:r w:rsidRPr="004D1A47">
        <w:rPr>
          <w:rFonts w:ascii="Arial" w:eastAsia="Times New Roman" w:hAnsi="Arial" w:cs="Arial"/>
          <w:sz w:val="24"/>
          <w:szCs w:val="24"/>
          <w:lang w:eastAsia="pt-BR"/>
        </w:rPr>
        <w:t>Compete ao Conselho Gestor do FUNM</w:t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DEC:</w:t>
      </w:r>
    </w:p>
    <w:p w:rsidR="004D1A47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F50F6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I -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aplicar e desenvolver a política de prevenção, preparação, resposta e </w:t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>recuperação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, no Município de </w:t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>_______________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D1A47" w:rsidRDefault="00F50F67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II -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aprovar planos de aplicação dos recursos do FUNM</w:t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DEC, em consonância com os interesses da coletividade, na forma prevista em Lei e neste Decreto;</w:t>
      </w:r>
    </w:p>
    <w:p w:rsidR="004D1A47" w:rsidRDefault="00F50F67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III -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prestar contas da aplicação dos recursos do FUNM</w:t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DEC, nos prazos e na forma da Legislação vigente;</w:t>
      </w:r>
    </w:p>
    <w:p w:rsidR="004D1A47" w:rsidRDefault="00F50F67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IV -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elaborar e submeter à aprovação do Secretário Municipal da Fazenda, </w:t>
      </w:r>
      <w:proofErr w:type="gramStart"/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a proposta orçamentárias do FUNM</w:t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DEC</w:t>
      </w:r>
      <w:proofErr w:type="gramEnd"/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e a sua programação financeira;</w:t>
      </w:r>
    </w:p>
    <w:p w:rsidR="004D1A47" w:rsidRDefault="00F50F67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V -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coordenar, orientar e controlar a execução orçamentária do </w:t>
      </w:r>
      <w:r w:rsidR="0018035F" w:rsidRPr="00FC2BC4">
        <w:rPr>
          <w:rFonts w:ascii="Arial" w:eastAsia="Times New Roman" w:hAnsi="Arial" w:cs="Arial"/>
          <w:sz w:val="24"/>
          <w:szCs w:val="24"/>
          <w:lang w:eastAsia="pt-BR"/>
        </w:rPr>
        <w:t>Fundo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D1A47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VI -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organizar e manter atualizada coletâneas de Leis, Decretos e outros documentos do interesse do </w:t>
      </w:r>
      <w:r w:rsidR="0018035F" w:rsidRPr="00FC2BC4">
        <w:rPr>
          <w:rFonts w:ascii="Arial" w:eastAsia="Times New Roman" w:hAnsi="Arial" w:cs="Arial"/>
          <w:sz w:val="24"/>
          <w:szCs w:val="24"/>
          <w:lang w:eastAsia="pt-BR"/>
        </w:rPr>
        <w:t>Fundo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D1A47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VII -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desenvolver outras atividades relacionadas com a administração financeira do </w:t>
      </w:r>
      <w:r w:rsidR="0018035F" w:rsidRPr="00FC2BC4">
        <w:rPr>
          <w:rFonts w:ascii="Arial" w:eastAsia="Times New Roman" w:hAnsi="Arial" w:cs="Arial"/>
          <w:sz w:val="24"/>
          <w:szCs w:val="24"/>
          <w:lang w:eastAsia="pt-BR"/>
        </w:rPr>
        <w:t>Fundo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VIII - Resolver os casos omissos no presente regulamento.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4" w:name="artigo_5"/>
      <w:r w:rsidR="00FC2B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Art. 5º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4"/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O Conselho Gestor reunir-se-á, bimestralmente ou a qualquer tempo tantas vezes quantas necessárias, quando convocado pelo Presidente do </w:t>
      </w:r>
      <w:r w:rsidRPr="00FC2BC4">
        <w:rPr>
          <w:rFonts w:ascii="Arial" w:eastAsia="Times New Roman" w:hAnsi="Arial" w:cs="Arial"/>
          <w:sz w:val="24"/>
          <w:szCs w:val="24"/>
          <w:lang w:eastAsia="pt-BR"/>
        </w:rPr>
        <w:t>Fundo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75C5C" w:rsidRDefault="00875C5C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§ 1º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A convocação deverá sempre ser feita por escrito.</w:t>
      </w:r>
    </w:p>
    <w:p w:rsidR="00FC2BC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§ 2º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O Conselho Gestor deliberará por maioria absoluta, mediante resoluções transcritas em Atas das respectivas reuniões.</w:t>
      </w:r>
      <w:bookmarkStart w:id="5" w:name="artigo_7"/>
    </w:p>
    <w:p w:rsidR="00FC2BC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="0018035F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5"/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Ao Presidente do Conselho Gestor</w:t>
      </w:r>
      <w:proofErr w:type="gramStart"/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, compete</w:t>
      </w:r>
      <w:proofErr w:type="gramEnd"/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I - presidir as reuniões do Conselho;</w:t>
      </w: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II - fixar o calendário anual de reuniões e convocar os membros do Conselho;</w:t>
      </w: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III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- autorizar despesas e prestar contas da aplicação dos recursos do </w:t>
      </w:r>
      <w:r w:rsidR="0018035F" w:rsidRPr="00FC2BC4">
        <w:rPr>
          <w:rFonts w:ascii="Arial" w:eastAsia="Times New Roman" w:hAnsi="Arial" w:cs="Arial"/>
          <w:sz w:val="24"/>
          <w:szCs w:val="24"/>
          <w:lang w:eastAsia="pt-BR"/>
        </w:rPr>
        <w:t>Fundo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I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V - representar o FUNMDEC em todos os atos jurídicos em que o mesmo for parte interessada.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6" w:name="artigo_8"/>
      <w:r w:rsidR="00FC2B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FC2BC4"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FC2BC4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6"/>
      <w:r w:rsidRPr="004D1A47">
        <w:rPr>
          <w:rFonts w:ascii="Arial" w:eastAsia="Times New Roman" w:hAnsi="Arial" w:cs="Arial"/>
          <w:sz w:val="24"/>
          <w:szCs w:val="24"/>
          <w:lang w:eastAsia="pt-BR"/>
        </w:rPr>
        <w:t>Ao Vice-Presidente</w:t>
      </w:r>
      <w:proofErr w:type="gramStart"/>
      <w:r w:rsidRPr="004D1A47">
        <w:rPr>
          <w:rFonts w:ascii="Arial" w:eastAsia="Times New Roman" w:hAnsi="Arial" w:cs="Arial"/>
          <w:sz w:val="24"/>
          <w:szCs w:val="24"/>
          <w:lang w:eastAsia="pt-BR"/>
        </w:rPr>
        <w:t>, compete</w:t>
      </w:r>
      <w:proofErr w:type="gramEnd"/>
      <w:r w:rsidRPr="004D1A47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I - substituir o Presidente nas reuniões por ocasião de sua ausência ou impedimento;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FC2B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II - assessorar o Presidente em matérias de sua especialidade;</w:t>
      </w: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III - elaborar e executar os planos de aplicação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DEC, aprovados pelo Conselho Gestor;</w:t>
      </w: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I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V - prestar mensalmente as contas relativas às receitas e despesas do FUNM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>DEC na forma da legislação vigente;</w:t>
      </w:r>
    </w:p>
    <w:p w:rsidR="00835E04" w:rsidRDefault="00FC2BC4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8035F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V - manter sob sua guarda, todos os documentos das receitas e despesas do </w:t>
      </w:r>
      <w:r w:rsidR="0018035F" w:rsidRPr="00FC2BC4">
        <w:rPr>
          <w:rFonts w:ascii="Arial" w:eastAsia="Times New Roman" w:hAnsi="Arial" w:cs="Arial"/>
          <w:sz w:val="24"/>
          <w:szCs w:val="24"/>
          <w:lang w:eastAsia="pt-BR"/>
        </w:rPr>
        <w:t>Fundo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7" w:name="artigo_9"/>
      <w:r w:rsidR="00FC2B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448A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8448A8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8448A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7"/>
      <w:r w:rsidRPr="004D1A47">
        <w:rPr>
          <w:rFonts w:ascii="Arial" w:eastAsia="Times New Roman" w:hAnsi="Arial" w:cs="Arial"/>
          <w:sz w:val="24"/>
          <w:szCs w:val="24"/>
          <w:lang w:eastAsia="pt-BR"/>
        </w:rPr>
        <w:t>Aos demais membros do Conselho, compete: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8448A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I - participar das reuniões do Conselho, mediante convocação;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8448A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II - discutir matéria atinente </w:t>
      </w:r>
      <w:proofErr w:type="gramStart"/>
      <w:r w:rsidRPr="004D1A47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ações de </w:t>
      </w:r>
      <w:r w:rsidR="008448A8">
        <w:rPr>
          <w:rFonts w:ascii="Arial" w:eastAsia="Times New Roman" w:hAnsi="Arial" w:cs="Arial"/>
          <w:sz w:val="24"/>
          <w:szCs w:val="24"/>
          <w:lang w:eastAsia="pt-BR"/>
        </w:rPr>
        <w:t xml:space="preserve">Proteção e </w:t>
      </w:r>
      <w:r w:rsidRPr="008448A8">
        <w:rPr>
          <w:rFonts w:ascii="Arial" w:eastAsia="Times New Roman" w:hAnsi="Arial" w:cs="Arial"/>
          <w:sz w:val="24"/>
          <w:szCs w:val="24"/>
          <w:lang w:eastAsia="pt-BR"/>
        </w:rPr>
        <w:t>Defesa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448A8">
        <w:rPr>
          <w:rFonts w:ascii="Arial" w:eastAsia="Times New Roman" w:hAnsi="Arial" w:cs="Arial"/>
          <w:sz w:val="24"/>
          <w:szCs w:val="24"/>
          <w:lang w:eastAsia="pt-BR"/>
        </w:rPr>
        <w:t>Civil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do Município de </w:t>
      </w:r>
      <w:r w:rsidR="0099798B">
        <w:rPr>
          <w:rFonts w:ascii="Arial" w:eastAsia="Times New Roman" w:hAnsi="Arial" w:cs="Arial"/>
          <w:sz w:val="24"/>
          <w:szCs w:val="24"/>
          <w:lang w:eastAsia="pt-BR"/>
        </w:rPr>
        <w:t>_______________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8" w:name="artigo_10"/>
      <w:r w:rsidR="008448A8">
        <w:rPr>
          <w:rFonts w:ascii="Arial" w:eastAsia="Times New Roman" w:hAnsi="Arial" w:cs="Arial"/>
          <w:sz w:val="24"/>
          <w:szCs w:val="24"/>
          <w:lang w:eastAsia="pt-BR"/>
        </w:rPr>
        <w:tab/>
      </w:r>
      <w:bookmarkEnd w:id="8"/>
      <w:r w:rsidR="008448A8" w:rsidRPr="008448A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8448A8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8448A8" w:rsidRPr="008448A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8448A8"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Este Decreto entra em vigor na data de sua publicação.</w:t>
      </w:r>
    </w:p>
    <w:p w:rsidR="00835E04" w:rsidRDefault="0018035F" w:rsidP="00875C5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Prefeitura de </w:t>
      </w:r>
      <w:r w:rsidR="00875C5C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75C5C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75C5C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D1A47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4D1A47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875C5C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5E7972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35E04" w:rsidRDefault="0018035F" w:rsidP="004D1A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9" w:name="_GoBack"/>
      <w:bookmarkEnd w:id="9"/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D1A47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18035F" w:rsidRPr="00835E04" w:rsidRDefault="0018035F" w:rsidP="00835E0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5E04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sectPr w:rsidR="0018035F" w:rsidRPr="00835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5F"/>
    <w:rsid w:val="0018035F"/>
    <w:rsid w:val="004D1A47"/>
    <w:rsid w:val="005E7972"/>
    <w:rsid w:val="006507BF"/>
    <w:rsid w:val="00835E04"/>
    <w:rsid w:val="008448A8"/>
    <w:rsid w:val="00875C5C"/>
    <w:rsid w:val="0099798B"/>
    <w:rsid w:val="00A1381C"/>
    <w:rsid w:val="00C22628"/>
    <w:rsid w:val="00F50F67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0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8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03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3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035F"/>
    <w:rPr>
      <w:color w:val="0000FF"/>
      <w:u w:val="single"/>
    </w:rPr>
  </w:style>
  <w:style w:type="character" w:customStyle="1" w:styleId="destaquey">
    <w:name w:val="destaque_y"/>
    <w:basedOn w:val="Fontepargpadro"/>
    <w:rsid w:val="0018035F"/>
  </w:style>
  <w:style w:type="character" w:customStyle="1" w:styleId="badge">
    <w:name w:val="badge"/>
    <w:basedOn w:val="Fontepargpadro"/>
    <w:rsid w:val="0018035F"/>
  </w:style>
  <w:style w:type="paragraph" w:customStyle="1" w:styleId="Default">
    <w:name w:val="Default"/>
    <w:rsid w:val="004D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0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8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03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3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035F"/>
    <w:rPr>
      <w:color w:val="0000FF"/>
      <w:u w:val="single"/>
    </w:rPr>
  </w:style>
  <w:style w:type="character" w:customStyle="1" w:styleId="destaquey">
    <w:name w:val="destaque_y"/>
    <w:basedOn w:val="Fontepargpadro"/>
    <w:rsid w:val="0018035F"/>
  </w:style>
  <w:style w:type="character" w:customStyle="1" w:styleId="badge">
    <w:name w:val="badge"/>
    <w:basedOn w:val="Fontepargpadro"/>
    <w:rsid w:val="0018035F"/>
  </w:style>
  <w:style w:type="paragraph" w:customStyle="1" w:styleId="Default">
    <w:name w:val="Default"/>
    <w:rsid w:val="004D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MARCELO DISEP COSTA</dc:creator>
  <cp:lastModifiedBy>CARLOS MARCELO DISEP COSTA</cp:lastModifiedBy>
  <cp:revision>6</cp:revision>
  <dcterms:created xsi:type="dcterms:W3CDTF">2014-05-19T18:43:00Z</dcterms:created>
  <dcterms:modified xsi:type="dcterms:W3CDTF">2016-01-08T14:43:00Z</dcterms:modified>
</cp:coreProperties>
</file>